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3AC7" w:rsidRPr="006F51CE" w:rsidRDefault="00B03AC7" w:rsidP="00B03AC7">
      <w:pPr>
        <w:spacing w:line="360" w:lineRule="auto"/>
        <w:ind w:left="710"/>
        <w:jc w:val="center"/>
        <w:rPr>
          <w:rFonts w:ascii="Times New Roman" w:hAnsi="Times New Roman" w:cs="Times New Roman"/>
          <w:b/>
          <w:sz w:val="28"/>
          <w:szCs w:val="28"/>
          <w:lang w:val="uz-Cyrl-UZ"/>
        </w:rPr>
      </w:pPr>
      <w:r w:rsidRPr="006F51CE">
        <w:rPr>
          <w:rFonts w:ascii="Times New Roman" w:hAnsi="Times New Roman" w:cs="Times New Roman"/>
          <w:b/>
          <w:sz w:val="28"/>
          <w:szCs w:val="28"/>
          <w:lang w:val="en-US"/>
        </w:rPr>
        <w:t>9</w:t>
      </w:r>
      <w:r w:rsidRPr="006F51CE">
        <w:rPr>
          <w:rFonts w:ascii="Times New Roman" w:hAnsi="Times New Roman" w:cs="Times New Roman"/>
          <w:b/>
          <w:sz w:val="28"/>
          <w:szCs w:val="28"/>
          <w:lang w:val="uz-Cyrl-UZ"/>
        </w:rPr>
        <w:t xml:space="preserve">– Ma’ruza: </w:t>
      </w:r>
      <w:proofErr w:type="spellStart"/>
      <w:r w:rsidRPr="006F51CE">
        <w:rPr>
          <w:rFonts w:ascii="Times New Roman" w:hAnsi="Times New Roman" w:cs="Times New Roman"/>
          <w:b/>
          <w:sz w:val="28"/>
          <w:szCs w:val="28"/>
          <w:lang w:val="en-US"/>
        </w:rPr>
        <w:t>Vatanimizda</w:t>
      </w:r>
      <w:proofErr w:type="spellEnd"/>
      <w:r w:rsidRPr="006F51CE">
        <w:rPr>
          <w:rFonts w:ascii="Times New Roman" w:hAnsi="Times New Roman" w:cs="Times New Roman"/>
          <w:b/>
          <w:sz w:val="28"/>
          <w:szCs w:val="28"/>
          <w:lang w:val="en-US"/>
        </w:rPr>
        <w:t xml:space="preserve"> </w:t>
      </w:r>
      <w:proofErr w:type="spellStart"/>
      <w:r w:rsidRPr="006F51CE">
        <w:rPr>
          <w:rFonts w:ascii="Times New Roman" w:hAnsi="Times New Roman" w:cs="Times New Roman"/>
          <w:b/>
          <w:sz w:val="28"/>
          <w:szCs w:val="28"/>
          <w:lang w:val="en-US"/>
        </w:rPr>
        <w:t>informatika</w:t>
      </w:r>
      <w:proofErr w:type="spellEnd"/>
      <w:r w:rsidRPr="006F51CE">
        <w:rPr>
          <w:rFonts w:ascii="Times New Roman" w:hAnsi="Times New Roman" w:cs="Times New Roman"/>
          <w:b/>
          <w:sz w:val="28"/>
          <w:szCs w:val="28"/>
          <w:lang w:val="en-US"/>
        </w:rPr>
        <w:t xml:space="preserve"> </w:t>
      </w:r>
      <w:proofErr w:type="spellStart"/>
      <w:r w:rsidRPr="006F51CE">
        <w:rPr>
          <w:rFonts w:ascii="Times New Roman" w:hAnsi="Times New Roman" w:cs="Times New Roman"/>
          <w:b/>
          <w:sz w:val="28"/>
          <w:szCs w:val="28"/>
          <w:lang w:val="en-US"/>
        </w:rPr>
        <w:t>fanining</w:t>
      </w:r>
      <w:proofErr w:type="spellEnd"/>
      <w:r w:rsidRPr="006F51CE">
        <w:rPr>
          <w:rFonts w:ascii="Times New Roman" w:hAnsi="Times New Roman" w:cs="Times New Roman"/>
          <w:b/>
          <w:sz w:val="28"/>
          <w:szCs w:val="28"/>
          <w:lang w:val="en-US"/>
        </w:rPr>
        <w:t xml:space="preserve"> </w:t>
      </w:r>
      <w:proofErr w:type="spellStart"/>
      <w:r w:rsidRPr="006F51CE">
        <w:rPr>
          <w:rFonts w:ascii="Times New Roman" w:hAnsi="Times New Roman" w:cs="Times New Roman"/>
          <w:b/>
          <w:sz w:val="28"/>
          <w:szCs w:val="28"/>
          <w:lang w:val="en-US"/>
        </w:rPr>
        <w:t>holati</w:t>
      </w:r>
      <w:proofErr w:type="spellEnd"/>
      <w:r w:rsidRPr="006F51CE">
        <w:rPr>
          <w:rFonts w:ascii="Times New Roman" w:hAnsi="Times New Roman" w:cs="Times New Roman"/>
          <w:b/>
          <w:sz w:val="28"/>
          <w:szCs w:val="28"/>
          <w:lang w:val="en-US"/>
        </w:rPr>
        <w:t xml:space="preserve"> </w:t>
      </w:r>
      <w:proofErr w:type="spellStart"/>
      <w:proofErr w:type="gramStart"/>
      <w:r w:rsidRPr="006F51CE">
        <w:rPr>
          <w:rFonts w:ascii="Times New Roman" w:hAnsi="Times New Roman" w:cs="Times New Roman"/>
          <w:b/>
          <w:sz w:val="28"/>
          <w:szCs w:val="28"/>
          <w:lang w:val="en-US"/>
        </w:rPr>
        <w:t>va</w:t>
      </w:r>
      <w:proofErr w:type="spellEnd"/>
      <w:proofErr w:type="gramEnd"/>
      <w:r w:rsidRPr="006F51CE">
        <w:rPr>
          <w:rFonts w:ascii="Times New Roman" w:hAnsi="Times New Roman" w:cs="Times New Roman"/>
          <w:b/>
          <w:sz w:val="28"/>
          <w:szCs w:val="28"/>
          <w:lang w:val="en-US"/>
        </w:rPr>
        <w:t xml:space="preserve"> </w:t>
      </w:r>
      <w:proofErr w:type="spellStart"/>
      <w:r w:rsidRPr="006F51CE">
        <w:rPr>
          <w:rFonts w:ascii="Times New Roman" w:hAnsi="Times New Roman" w:cs="Times New Roman"/>
          <w:b/>
          <w:sz w:val="28"/>
          <w:szCs w:val="28"/>
          <w:lang w:val="en-US"/>
        </w:rPr>
        <w:t>rivojlanish</w:t>
      </w:r>
      <w:proofErr w:type="spellEnd"/>
      <w:r w:rsidRPr="006F51CE">
        <w:rPr>
          <w:rFonts w:ascii="Times New Roman" w:hAnsi="Times New Roman" w:cs="Times New Roman"/>
          <w:b/>
          <w:sz w:val="28"/>
          <w:szCs w:val="28"/>
          <w:lang w:val="en-US"/>
        </w:rPr>
        <w:t xml:space="preserve"> </w:t>
      </w:r>
      <w:proofErr w:type="spellStart"/>
      <w:r w:rsidRPr="006F51CE">
        <w:rPr>
          <w:rFonts w:ascii="Times New Roman" w:hAnsi="Times New Roman" w:cs="Times New Roman"/>
          <w:b/>
          <w:sz w:val="28"/>
          <w:szCs w:val="28"/>
          <w:lang w:val="en-US"/>
        </w:rPr>
        <w:t>istiqbollari</w:t>
      </w:r>
      <w:proofErr w:type="spellEnd"/>
    </w:p>
    <w:p w:rsidR="00B03AC7" w:rsidRPr="006F51CE" w:rsidRDefault="00B03AC7" w:rsidP="00B03AC7">
      <w:pPr>
        <w:spacing w:line="360" w:lineRule="auto"/>
        <w:ind w:left="710"/>
        <w:jc w:val="both"/>
        <w:rPr>
          <w:rFonts w:ascii="Times New Roman" w:hAnsi="Times New Roman" w:cs="Times New Roman"/>
          <w:i/>
          <w:sz w:val="28"/>
          <w:szCs w:val="28"/>
          <w:lang w:val="en-US"/>
        </w:rPr>
      </w:pPr>
      <w:r w:rsidRPr="00720B38">
        <w:rPr>
          <w:rFonts w:ascii="Times New Roman" w:hAnsi="Times New Roman" w:cs="Times New Roman"/>
          <w:b/>
          <w:bCs/>
          <w:sz w:val="28"/>
          <w:szCs w:val="28"/>
          <w:lang w:val="uz-Cyrl-UZ"/>
        </w:rPr>
        <w:t>Mashg’ulot maqsadi</w:t>
      </w:r>
      <w:r w:rsidRPr="00720B38">
        <w:rPr>
          <w:rFonts w:ascii="Times New Roman" w:hAnsi="Times New Roman" w:cs="Times New Roman"/>
          <w:b/>
          <w:sz w:val="28"/>
          <w:szCs w:val="28"/>
          <w:lang w:val="uz-Cyrl-UZ"/>
        </w:rPr>
        <w:t xml:space="preserve">: </w:t>
      </w:r>
      <w:proofErr w:type="spellStart"/>
      <w:r w:rsidRPr="006F51CE">
        <w:rPr>
          <w:rFonts w:ascii="Times New Roman" w:hAnsi="Times New Roman" w:cs="Times New Roman"/>
          <w:i/>
          <w:sz w:val="28"/>
          <w:szCs w:val="28"/>
          <w:lang w:val="en-US"/>
        </w:rPr>
        <w:t>vatanimizda</w:t>
      </w:r>
      <w:proofErr w:type="spell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informatika</w:t>
      </w:r>
      <w:proofErr w:type="spell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fanining</w:t>
      </w:r>
      <w:proofErr w:type="spell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holati</w:t>
      </w:r>
      <w:proofErr w:type="spell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va</w:t>
      </w:r>
      <w:proofErr w:type="spell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rivojlanish</w:t>
      </w:r>
      <w:proofErr w:type="spell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istiqbollari</w:t>
      </w:r>
      <w:proofErr w:type="spell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haqida</w:t>
      </w:r>
      <w:proofErr w:type="spell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tushunchalar</w:t>
      </w:r>
      <w:proofErr w:type="spellEnd"/>
      <w:r w:rsidRPr="006F51CE">
        <w:rPr>
          <w:rFonts w:ascii="Times New Roman" w:hAnsi="Times New Roman" w:cs="Times New Roman"/>
          <w:i/>
          <w:sz w:val="28"/>
          <w:szCs w:val="28"/>
          <w:lang w:val="en-US"/>
        </w:rPr>
        <w:t xml:space="preserve"> </w:t>
      </w:r>
      <w:proofErr w:type="spellStart"/>
      <w:r w:rsidRPr="006F51CE">
        <w:rPr>
          <w:rFonts w:ascii="Times New Roman" w:hAnsi="Times New Roman" w:cs="Times New Roman"/>
          <w:i/>
          <w:sz w:val="28"/>
          <w:szCs w:val="28"/>
          <w:lang w:val="en-US"/>
        </w:rPr>
        <w:t>berish</w:t>
      </w:r>
      <w:proofErr w:type="spellEnd"/>
    </w:p>
    <w:p w:rsidR="00B03AC7" w:rsidRPr="00720B38" w:rsidRDefault="00B03AC7" w:rsidP="00B03AC7">
      <w:pPr>
        <w:pStyle w:val="a4"/>
        <w:spacing w:line="360" w:lineRule="auto"/>
        <w:ind w:firstLine="709"/>
        <w:rPr>
          <w:rFonts w:cs="Times New Roman"/>
          <w:spacing w:val="0"/>
          <w:sz w:val="28"/>
          <w:szCs w:val="28"/>
          <w:lang w:val="uz-Cyrl-UZ"/>
        </w:rPr>
      </w:pPr>
      <w:r w:rsidRPr="00720B38">
        <w:rPr>
          <w:rStyle w:val="1"/>
          <w:rFonts w:cs="Times New Roman"/>
          <w:color w:val="000000"/>
          <w:sz w:val="28"/>
          <w:szCs w:val="28"/>
          <w:lang w:val="uz-Cyrl-UZ"/>
        </w:rPr>
        <w:t>Bugungi kunda kompyuter va axborot – kommunikatsiya texnologiyalarini, telekommunikatsiyalar tarmoqlarini, ma’lumotlar uzatishni, Internet xizmatlariga kirib borishni rivojlantirish va zamonaviylashtirish respublikamizda ustuvor o‘rinlarga chiqmoqda. Bu borada respublikamizda informatika fani ham katta tajribaga egadir. Mamlakatimizda axborotlashtirish jarayonlarining izchil olib borilishida O‘zbekiston Respublikasi Fanlar Akademiyasi qoshidagi «Matematika va axborot texnologiyalar» (oldingi «Informatika», Hisoblash markazli Kibernetika) institutining hissasi juda kattadir.</w:t>
      </w:r>
    </w:p>
    <w:p w:rsidR="00B03AC7" w:rsidRPr="00720B38" w:rsidRDefault="00B03AC7" w:rsidP="00B03AC7">
      <w:pPr>
        <w:pStyle w:val="a4"/>
        <w:spacing w:line="360" w:lineRule="auto"/>
        <w:ind w:firstLine="709"/>
        <w:rPr>
          <w:rFonts w:cs="Times New Roman"/>
          <w:spacing w:val="0"/>
          <w:sz w:val="28"/>
          <w:szCs w:val="28"/>
          <w:lang w:val="uz-Cyrl-UZ"/>
        </w:rPr>
      </w:pPr>
      <w:r w:rsidRPr="00720B38">
        <w:rPr>
          <w:rStyle w:val="1"/>
          <w:rFonts w:cs="Times New Roman"/>
          <w:color w:val="000000"/>
          <w:sz w:val="28"/>
          <w:szCs w:val="28"/>
          <w:lang w:val="uz-Cyrl-UZ"/>
        </w:rPr>
        <w:t>O‘zbekistonda kibernetika faniga 1956-yili O‘zR FA V.I.Romanovskiy nomidagi matematika instituti qoshidagi hisoblash texnikasi bo‘limi tashkil qilingan kundan boshlab asos solingan. Akademiklar X.M.Abdullaev, M.T. O‘rozboev, V.A.Bugaev va V.Q.Qobulov (mazkur bo‘limning rahbari bo‘lgan) fanning ushbu muhim yo‘nalishining tashkilotchilari bo‘lganlar.</w:t>
      </w:r>
    </w:p>
    <w:p w:rsidR="00B03AC7" w:rsidRPr="00720B38" w:rsidRDefault="00B03AC7" w:rsidP="00B03AC7">
      <w:pPr>
        <w:pStyle w:val="a4"/>
        <w:spacing w:line="360" w:lineRule="auto"/>
        <w:ind w:firstLine="709"/>
        <w:rPr>
          <w:rFonts w:cs="Times New Roman"/>
          <w:spacing w:val="0"/>
          <w:sz w:val="28"/>
          <w:szCs w:val="28"/>
          <w:lang w:val="uz-Cyrl-UZ"/>
        </w:rPr>
      </w:pPr>
      <w:r w:rsidRPr="00720B38">
        <w:rPr>
          <w:rStyle w:val="1"/>
          <w:rFonts w:cs="Times New Roman"/>
          <w:color w:val="000000"/>
          <w:sz w:val="28"/>
          <w:szCs w:val="28"/>
          <w:lang w:val="uz-Cyrl-UZ"/>
        </w:rPr>
        <w:t>1959-yilda hisoblash texnikasi bo‘limida yuzga yaqin xodimlar ishlaganlar. Bu vaqtda O‘rta Osiyoda birinchi bo‘lib «Ural-1» EHMi ishga tushirilgan va bo’lim V.P.Chkalov nomli aviatsiya zavodida rejali hisoblarni boshlagan edi. Aviatsiya birlashmasi Fanlar Akademiyasi ko‘magida qudratli hisoblash markaziga ega bo'lgan. Keyinchalik xuddi shunday ishlar Toshkent kabel zavodida va boshqa korxonalarda ham amalga oshirildi.</w:t>
      </w:r>
    </w:p>
    <w:p w:rsidR="00B03AC7" w:rsidRPr="00720B38" w:rsidRDefault="00B03AC7" w:rsidP="00B03AC7">
      <w:pPr>
        <w:pStyle w:val="a4"/>
        <w:spacing w:line="360" w:lineRule="auto"/>
        <w:ind w:firstLine="709"/>
        <w:rPr>
          <w:rFonts w:cs="Times New Roman"/>
          <w:spacing w:val="0"/>
          <w:sz w:val="28"/>
          <w:szCs w:val="28"/>
          <w:lang w:val="uz-Cyrl-UZ"/>
        </w:rPr>
      </w:pPr>
      <w:r w:rsidRPr="00720B38">
        <w:rPr>
          <w:rStyle w:val="1"/>
          <w:rFonts w:cs="Times New Roman"/>
          <w:color w:val="000000"/>
          <w:sz w:val="28"/>
          <w:szCs w:val="28"/>
          <w:lang w:val="uz-Cyrl-UZ"/>
        </w:rPr>
        <w:t xml:space="preserve">1966-yilda Hisoblash markazli (HM) Kibernetika instituti tashkil qilindi, 1969-yilda o‘sha vaqt uchun qudratli hisoblangan ikkita M-20 rusumidagi EHMli mashinalar bilan jihozlangan. Bir necha yil ichida vazirlik va idoralarning tarmoqli avtomatlashtirilgan boshqaruv tizimi </w:t>
      </w:r>
      <w:r w:rsidRPr="00720B38">
        <w:rPr>
          <w:rStyle w:val="1"/>
          <w:rFonts w:cs="Times New Roman"/>
          <w:color w:val="000000"/>
          <w:sz w:val="28"/>
          <w:szCs w:val="28"/>
          <w:lang w:val="uz-Cyrl-UZ"/>
        </w:rPr>
        <w:lastRenderedPageBreak/>
        <w:t>(ABT)da texnik topshiriqlar tuzildi, Axborot hisoblash markazi (AHM) tarmoqlarini tashkil qilish boshlandi.</w:t>
      </w:r>
    </w:p>
    <w:p w:rsidR="00B03AC7" w:rsidRPr="00720B38" w:rsidRDefault="00B03AC7" w:rsidP="00B03AC7">
      <w:pPr>
        <w:pStyle w:val="a4"/>
        <w:spacing w:line="360" w:lineRule="auto"/>
        <w:ind w:firstLine="709"/>
        <w:rPr>
          <w:rFonts w:cs="Times New Roman"/>
          <w:spacing w:val="0"/>
          <w:sz w:val="28"/>
          <w:szCs w:val="28"/>
          <w:lang w:val="uz-Cyrl-UZ"/>
        </w:rPr>
      </w:pPr>
      <w:r w:rsidRPr="00720B38">
        <w:rPr>
          <w:rStyle w:val="1"/>
          <w:rFonts w:cs="Times New Roman"/>
          <w:color w:val="000000"/>
          <w:sz w:val="28"/>
          <w:szCs w:val="28"/>
          <w:lang w:val="uz-Cyrl-UZ"/>
        </w:rPr>
        <w:t>Bu ishlar natijalari asosida keyinchalik, 1973-yilda «Respublikada ABT ishlab chiqish (RABT) va O‘zbekiston xalq xo‘jaligiga joriy qilish haqida» O‘zbekiston Respublikasi rahbariyati qaror qabul qildi va mazkur institut bosh tashkilot qilib tayinlandi. Shu munosabat bilan 1978 yilda O‘zR FA HM Kibernetika instituti Fanlar Akademiyasi hayotida birinchi bo‘lib «Kibernetika» ilmiy-ishlab chiqarish birlashmasiga aylantirildi. Birlashma tarkibida Kibernetika, Tizimli tadqiqotlar va Algoritm institutlari hamda ikki ixtisoslashtirilgan loyiha konstruktorlik byurosi va tajriba-eksperimental zavodi ilmiy tadqiqot va amaliy ishlanmalarni bajargan edi.</w:t>
      </w:r>
    </w:p>
    <w:p w:rsidR="00B03AC7" w:rsidRPr="00720B38" w:rsidRDefault="00B03AC7" w:rsidP="00B03AC7">
      <w:pPr>
        <w:pStyle w:val="a4"/>
        <w:spacing w:line="360" w:lineRule="auto"/>
        <w:ind w:firstLine="709"/>
        <w:rPr>
          <w:rFonts w:cs="Times New Roman"/>
          <w:spacing w:val="0"/>
          <w:sz w:val="28"/>
          <w:szCs w:val="28"/>
          <w:lang w:val="uz-Cyrl-UZ"/>
        </w:rPr>
      </w:pPr>
      <w:r w:rsidRPr="00720B38">
        <w:rPr>
          <w:rStyle w:val="1"/>
          <w:rFonts w:cs="Times New Roman"/>
          <w:color w:val="000000"/>
          <w:sz w:val="28"/>
          <w:szCs w:val="28"/>
          <w:lang w:val="uz-Cyrl-UZ"/>
        </w:rPr>
        <w:t>Yillar davomida birlashma negizida, uning faol ishtirokida yuzlab EHMlar bilan jihozlangan yuzdan ortiq AHM va ko‘plab ABTlar yaratildi. 1979-yilda RABT birinchi navbati, 1985-yilda esa ikkinchi navbati topshirildi.</w:t>
      </w:r>
    </w:p>
    <w:p w:rsidR="00B03AC7" w:rsidRPr="00720B38" w:rsidRDefault="00B03AC7" w:rsidP="00B03AC7">
      <w:pPr>
        <w:pStyle w:val="a4"/>
        <w:spacing w:line="360" w:lineRule="auto"/>
        <w:ind w:firstLine="709"/>
        <w:rPr>
          <w:rFonts w:cs="Times New Roman"/>
          <w:spacing w:val="0"/>
          <w:sz w:val="28"/>
          <w:szCs w:val="28"/>
          <w:lang w:val="uz-Cyrl-UZ"/>
        </w:rPr>
      </w:pPr>
      <w:r w:rsidRPr="00720B38">
        <w:rPr>
          <w:rStyle w:val="1"/>
          <w:rFonts w:cs="Times New Roman"/>
          <w:color w:val="000000"/>
          <w:sz w:val="28"/>
          <w:szCs w:val="28"/>
          <w:lang w:val="uz-Cyrl-UZ"/>
        </w:rPr>
        <w:t>Birlashmada 800 ga yaqin fan nomzodlari, 100 dan ortiq fan doktorlari tayyorlangan. Birlashma oliy o‘quv yurtlarida hisoblash texnika va kibernetika yo‘nalishi bo‘yicha beshta fakultetlarni tashkil qilishda faol ishtirok etgan. Toshkent davlat iqtisodiyot universiteti qoshidagi «Axborot texnologiyalari va menejment» (dastlabki nomi «Iqtisodiy kibernetika») fakulteti shular jumlasidandir.</w:t>
      </w:r>
    </w:p>
    <w:p w:rsidR="00B03AC7" w:rsidRPr="00720B38" w:rsidRDefault="00B03AC7" w:rsidP="00B03AC7">
      <w:pPr>
        <w:pStyle w:val="a4"/>
        <w:spacing w:line="360" w:lineRule="auto"/>
        <w:ind w:firstLine="709"/>
        <w:rPr>
          <w:rFonts w:cs="Times New Roman"/>
          <w:spacing w:val="0"/>
          <w:sz w:val="28"/>
          <w:szCs w:val="28"/>
          <w:lang w:val="uz-Cyrl-UZ"/>
        </w:rPr>
      </w:pPr>
      <w:r w:rsidRPr="00720B38">
        <w:rPr>
          <w:rStyle w:val="1"/>
          <w:rFonts w:cs="Times New Roman"/>
          <w:color w:val="000000"/>
          <w:sz w:val="28"/>
          <w:szCs w:val="28"/>
          <w:lang w:val="uz-Cyrl-UZ"/>
        </w:rPr>
        <w:t>Hisoblash usullarini ishlab chiqish va hisoblash tajribalarini EHMda o'tkazish zamonaviy kibernetika masalalarini yechishning nazariy asosi hisoblanadi. Bu yo‘nalish hozirgi O‘z FA Matematika va axborot texnologiyalar hamda «Algoritm – Injenering» institutlarida asos solingan kundan boshlab rivojlantirib kelinmoqda.</w:t>
      </w:r>
    </w:p>
    <w:p w:rsidR="00B03AC7" w:rsidRPr="00720B38" w:rsidRDefault="00B03AC7" w:rsidP="00B03AC7">
      <w:pPr>
        <w:pStyle w:val="a4"/>
        <w:spacing w:line="360" w:lineRule="auto"/>
        <w:ind w:firstLine="709"/>
        <w:rPr>
          <w:rStyle w:val="1"/>
          <w:rFonts w:cs="Times New Roman"/>
          <w:color w:val="000000"/>
          <w:sz w:val="28"/>
          <w:szCs w:val="28"/>
          <w:lang w:val="uz-Cyrl-UZ"/>
        </w:rPr>
      </w:pPr>
      <w:r w:rsidRPr="00720B38">
        <w:rPr>
          <w:rStyle w:val="1"/>
          <w:rFonts w:cs="Times New Roman"/>
          <w:color w:val="000000"/>
          <w:sz w:val="28"/>
          <w:szCs w:val="28"/>
          <w:lang w:val="uz-Cyrl-UZ"/>
        </w:rPr>
        <w:t>Bu ishlar akademiklar V.Q. Qobulov, F.B.Abutaliev, J.A. Abdullaev, B.A.Bondarenko, T.F. Bekmuratov, T.Bo‘riev, M.M. Kornilov rahbarligida boshlangan edi va ilmiy maktablar yaratildi.</w:t>
      </w:r>
    </w:p>
    <w:p w:rsidR="00B03AC7" w:rsidRPr="00720B38" w:rsidRDefault="00B03AC7" w:rsidP="00B03AC7">
      <w:pPr>
        <w:shd w:val="clear" w:color="auto" w:fill="FFFFFF"/>
        <w:autoSpaceDE w:val="0"/>
        <w:autoSpaceDN w:val="0"/>
        <w:adjustRightInd w:val="0"/>
        <w:spacing w:after="0" w:line="360" w:lineRule="auto"/>
        <w:ind w:firstLine="709"/>
        <w:jc w:val="center"/>
        <w:rPr>
          <w:rFonts w:ascii="Times New Roman" w:hAnsi="Times New Roman" w:cs="Times New Roman"/>
          <w:b/>
          <w:sz w:val="28"/>
          <w:szCs w:val="28"/>
          <w:lang w:val="it-IT"/>
        </w:rPr>
      </w:pPr>
      <w:r w:rsidRPr="00720B38">
        <w:rPr>
          <w:rFonts w:ascii="Times New Roman" w:hAnsi="Times New Roman" w:cs="Times New Roman"/>
          <w:b/>
          <w:sz w:val="28"/>
          <w:szCs w:val="28"/>
          <w:lang w:val="it-IT"/>
        </w:rPr>
        <w:t>Nazorat savollari</w:t>
      </w:r>
    </w:p>
    <w:p w:rsidR="00B03AC7" w:rsidRPr="006F51CE" w:rsidRDefault="00B03AC7" w:rsidP="00B03AC7">
      <w:pPr>
        <w:pStyle w:val="a3"/>
        <w:numPr>
          <w:ilvl w:val="0"/>
          <w:numId w:val="1"/>
        </w:numPr>
        <w:shd w:val="clear" w:color="auto" w:fill="FFFFFF"/>
        <w:autoSpaceDE w:val="0"/>
        <w:autoSpaceDN w:val="0"/>
        <w:adjustRightInd w:val="0"/>
        <w:spacing w:after="0" w:line="360" w:lineRule="auto"/>
        <w:jc w:val="both"/>
        <w:rPr>
          <w:rFonts w:ascii="Times New Roman" w:hAnsi="Times New Roman" w:cs="Times New Roman"/>
          <w:sz w:val="28"/>
          <w:szCs w:val="28"/>
          <w:lang w:val="uz-Cyrl-UZ"/>
        </w:rPr>
      </w:pPr>
      <w:r w:rsidRPr="006F51CE">
        <w:rPr>
          <w:rFonts w:ascii="Times New Roman" w:hAnsi="Times New Roman" w:cs="Times New Roman"/>
          <w:sz w:val="28"/>
          <w:szCs w:val="28"/>
          <w:lang w:val="it-IT"/>
        </w:rPr>
        <w:lastRenderedPageBreak/>
        <w:t>Respublikamizda ilk bor qaysi rusumli kompyuter ishlatilgan?</w:t>
      </w:r>
    </w:p>
    <w:p w:rsidR="00B03AC7" w:rsidRPr="00720B38" w:rsidRDefault="00B03AC7" w:rsidP="00B03AC7">
      <w:pPr>
        <w:numPr>
          <w:ilvl w:val="0"/>
          <w:numId w:val="1"/>
        </w:numPr>
        <w:tabs>
          <w:tab w:val="left" w:pos="900"/>
        </w:tabs>
        <w:spacing w:after="0" w:line="360" w:lineRule="auto"/>
        <w:ind w:firstLine="709"/>
        <w:jc w:val="both"/>
        <w:rPr>
          <w:rStyle w:val="1"/>
          <w:rFonts w:cs="Times New Roman"/>
          <w:sz w:val="28"/>
          <w:szCs w:val="28"/>
          <w:shd w:val="clear" w:color="auto" w:fill="auto"/>
          <w:lang w:val="uz-Cyrl-UZ"/>
        </w:rPr>
      </w:pPr>
      <w:r w:rsidRPr="00720B38">
        <w:rPr>
          <w:rStyle w:val="1"/>
          <w:rFonts w:cs="Times New Roman"/>
          <w:color w:val="000000"/>
          <w:sz w:val="28"/>
          <w:szCs w:val="28"/>
          <w:lang w:val="uz-Cyrl-UZ"/>
        </w:rPr>
        <w:t>O‘zbekistonda qachon kim tomonidan hisoblash texnikasi bo’limi ochildi?</w:t>
      </w:r>
    </w:p>
    <w:p w:rsidR="00B03AC7" w:rsidRPr="00720B38" w:rsidRDefault="00B03AC7" w:rsidP="00B03AC7">
      <w:pPr>
        <w:numPr>
          <w:ilvl w:val="0"/>
          <w:numId w:val="1"/>
        </w:numPr>
        <w:tabs>
          <w:tab w:val="left" w:pos="900"/>
        </w:tabs>
        <w:spacing w:after="0" w:line="360" w:lineRule="auto"/>
        <w:ind w:firstLine="709"/>
        <w:jc w:val="both"/>
        <w:rPr>
          <w:rStyle w:val="1"/>
          <w:rFonts w:cs="Times New Roman"/>
          <w:sz w:val="28"/>
          <w:szCs w:val="28"/>
          <w:shd w:val="clear" w:color="auto" w:fill="auto"/>
          <w:lang w:val="uz-Cyrl-UZ"/>
        </w:rPr>
      </w:pPr>
      <w:r w:rsidRPr="00720B38">
        <w:rPr>
          <w:rStyle w:val="1"/>
          <w:rFonts w:cs="Times New Roman"/>
          <w:color w:val="000000"/>
          <w:sz w:val="28"/>
          <w:szCs w:val="28"/>
          <w:lang w:val="uz-Cyrl-UZ"/>
        </w:rPr>
        <w:t>V.Q.Qobulov kim bo’lgan?</w:t>
      </w:r>
    </w:p>
    <w:p w:rsidR="00B03AC7" w:rsidRPr="00720B38" w:rsidRDefault="00B03AC7" w:rsidP="00B03AC7">
      <w:pPr>
        <w:numPr>
          <w:ilvl w:val="0"/>
          <w:numId w:val="1"/>
        </w:numPr>
        <w:tabs>
          <w:tab w:val="left" w:pos="900"/>
        </w:tabs>
        <w:spacing w:after="0" w:line="360" w:lineRule="auto"/>
        <w:ind w:firstLine="709"/>
        <w:jc w:val="both"/>
        <w:rPr>
          <w:rStyle w:val="1"/>
          <w:rFonts w:cs="Times New Roman"/>
          <w:color w:val="000000"/>
          <w:sz w:val="28"/>
          <w:szCs w:val="28"/>
          <w:lang w:val="uz-Cyrl-UZ"/>
        </w:rPr>
      </w:pPr>
      <w:r w:rsidRPr="00720B38">
        <w:rPr>
          <w:rStyle w:val="1"/>
          <w:rFonts w:cs="Times New Roman"/>
          <w:color w:val="000000"/>
          <w:sz w:val="28"/>
          <w:szCs w:val="28"/>
          <w:lang w:val="uz-Cyrl-UZ"/>
        </w:rPr>
        <w:t>Rеspublikamizda kibеrnеtika va informatika fanlarining rivojiga katta xissa qo’shgan olimlardan kimlarni bilasiz?</w:t>
      </w:r>
    </w:p>
    <w:p w:rsidR="00B03AC7" w:rsidRPr="00720B38" w:rsidRDefault="00B03AC7" w:rsidP="00B03AC7">
      <w:pPr>
        <w:numPr>
          <w:ilvl w:val="0"/>
          <w:numId w:val="1"/>
        </w:numPr>
        <w:tabs>
          <w:tab w:val="left" w:pos="900"/>
        </w:tabs>
        <w:spacing w:after="0" w:line="360" w:lineRule="auto"/>
        <w:ind w:firstLine="709"/>
        <w:jc w:val="both"/>
        <w:rPr>
          <w:rStyle w:val="1"/>
          <w:rFonts w:cs="Times New Roman"/>
          <w:sz w:val="28"/>
          <w:szCs w:val="28"/>
          <w:shd w:val="clear" w:color="auto" w:fill="auto"/>
          <w:lang w:val="uz-Cyrl-UZ"/>
        </w:rPr>
      </w:pPr>
      <w:r w:rsidRPr="00720B38">
        <w:rPr>
          <w:rStyle w:val="1"/>
          <w:rFonts w:cs="Times New Roman"/>
          <w:color w:val="000000"/>
          <w:sz w:val="28"/>
          <w:szCs w:val="28"/>
          <w:lang w:val="uz-Cyrl-UZ"/>
        </w:rPr>
        <w:t xml:space="preserve"> Algoritmlari nazariyasi kim tomonidan yarildi?</w:t>
      </w:r>
    </w:p>
    <w:p w:rsidR="00B03AC7" w:rsidRPr="00720B38" w:rsidRDefault="00B03AC7" w:rsidP="00B03AC7">
      <w:pPr>
        <w:numPr>
          <w:ilvl w:val="0"/>
          <w:numId w:val="1"/>
        </w:numPr>
        <w:tabs>
          <w:tab w:val="left" w:pos="900"/>
        </w:tabs>
        <w:spacing w:after="0" w:line="360" w:lineRule="auto"/>
        <w:ind w:firstLine="709"/>
        <w:jc w:val="both"/>
        <w:rPr>
          <w:rStyle w:val="1"/>
          <w:rFonts w:cs="Times New Roman"/>
          <w:i/>
          <w:color w:val="333333"/>
          <w:sz w:val="28"/>
          <w:szCs w:val="28"/>
          <w:shd w:val="clear" w:color="auto" w:fill="auto"/>
          <w:lang w:val="it-IT"/>
        </w:rPr>
      </w:pPr>
      <w:r w:rsidRPr="00720B38">
        <w:rPr>
          <w:rStyle w:val="1"/>
          <w:rFonts w:cs="Times New Roman"/>
          <w:color w:val="000000"/>
          <w:sz w:val="28"/>
          <w:szCs w:val="28"/>
          <w:lang w:val="uz-Cyrl-UZ"/>
        </w:rPr>
        <w:t>Matematik model va algoritmlarni tuzilishi nimalarga olib keldi?</w:t>
      </w:r>
    </w:p>
    <w:p w:rsidR="00376053" w:rsidRDefault="00B03AC7" w:rsidP="00B03AC7">
      <w:pPr>
        <w:rPr>
          <w:rStyle w:val="1"/>
          <w:rFonts w:cs="Times New Roman"/>
          <w:color w:val="000000"/>
          <w:sz w:val="28"/>
          <w:szCs w:val="28"/>
          <w:lang w:val="en-US"/>
        </w:rPr>
      </w:pPr>
      <w:r w:rsidRPr="00720B38">
        <w:rPr>
          <w:rStyle w:val="1"/>
          <w:rFonts w:cs="Times New Roman"/>
          <w:color w:val="000000"/>
          <w:sz w:val="28"/>
          <w:szCs w:val="28"/>
          <w:lang w:val="uz-Cyrl-UZ"/>
        </w:rPr>
        <w:t>Informatika va axborot tеxnologiyalarining kеlajagini qanday tasavvur qilasiz?</w:t>
      </w:r>
    </w:p>
    <w:p w:rsidR="00A63247" w:rsidRDefault="00A63247" w:rsidP="00B03AC7">
      <w:pPr>
        <w:rPr>
          <w:rStyle w:val="1"/>
          <w:rFonts w:cs="Times New Roman"/>
          <w:color w:val="000000"/>
          <w:sz w:val="28"/>
          <w:szCs w:val="28"/>
          <w:lang w:val="en-US"/>
        </w:rPr>
      </w:pPr>
    </w:p>
    <w:p w:rsidR="00A63247" w:rsidRDefault="00A63247" w:rsidP="00A63247">
      <w:pPr>
        <w:tabs>
          <w:tab w:val="left" w:pos="2742"/>
          <w:tab w:val="center" w:pos="5244"/>
        </w:tabs>
        <w:spacing w:line="360" w:lineRule="auto"/>
        <w:ind w:firstLine="567"/>
        <w:rPr>
          <w:rFonts w:ascii="Times New Roman" w:hAnsi="Times New Roman" w:cs="Times New Roman"/>
          <w:b/>
          <w:bCs/>
          <w:sz w:val="28"/>
          <w:szCs w:val="28"/>
          <w:lang w:val="en-US"/>
        </w:rPr>
      </w:pPr>
      <w:r>
        <w:rPr>
          <w:rFonts w:ascii="Times New Roman" w:hAnsi="Times New Roman" w:cs="Times New Roman"/>
          <w:b/>
          <w:bCs/>
          <w:sz w:val="28"/>
          <w:szCs w:val="28"/>
          <w:lang w:val="uz-Cyrl-UZ"/>
        </w:rPr>
        <w:t>Foydalaniladigan adabiyotlar ro‘yxati</w:t>
      </w:r>
      <w:r>
        <w:rPr>
          <w:rFonts w:ascii="Times New Roman" w:hAnsi="Times New Roman" w:cs="Times New Roman"/>
          <w:b/>
          <w:bCs/>
          <w:sz w:val="28"/>
          <w:szCs w:val="28"/>
          <w:lang w:val="en-US"/>
        </w:rPr>
        <w:t>:</w:t>
      </w:r>
    </w:p>
    <w:p w:rsidR="005973F9" w:rsidRPr="00914D17" w:rsidRDefault="005973F9" w:rsidP="005973F9">
      <w:pPr>
        <w:numPr>
          <w:ilvl w:val="0"/>
          <w:numId w:val="2"/>
        </w:numPr>
        <w:autoSpaceDN w:val="0"/>
        <w:spacing w:after="0" w:line="360" w:lineRule="auto"/>
        <w:ind w:right="-5"/>
        <w:jc w:val="both"/>
        <w:rPr>
          <w:rFonts w:ascii="Times New Roman" w:hAnsi="Times New Roman" w:cs="Times New Roman"/>
          <w:sz w:val="28"/>
          <w:szCs w:val="28"/>
          <w:lang w:val="uz-Cyrl-UZ"/>
        </w:rPr>
      </w:pPr>
      <w:r w:rsidRPr="005E3865">
        <w:rPr>
          <w:rFonts w:ascii="Times New Roman" w:hAnsi="Times New Roman" w:cs="Times New Roman"/>
          <w:sz w:val="28"/>
          <w:szCs w:val="28"/>
          <w:lang w:val="uz-Cyrl-UZ"/>
        </w:rPr>
        <w:t xml:space="preserve">S.S.G’ulomov, B.A.Begalov. Informatika va axborot texnologiyalari. </w:t>
      </w:r>
      <w:r w:rsidRPr="005973F9">
        <w:rPr>
          <w:rFonts w:ascii="Times New Roman" w:hAnsi="Times New Roman" w:cs="Times New Roman"/>
          <w:sz w:val="28"/>
          <w:szCs w:val="28"/>
          <w:lang w:val="uz-Cyrl-UZ"/>
        </w:rPr>
        <w:t>Darslik. T.: “Fan”, 2010 y.</w:t>
      </w:r>
      <w:r>
        <w:rPr>
          <w:rFonts w:ascii="Times New Roman" w:hAnsi="Times New Roman" w:cs="Times New Roman"/>
          <w:sz w:val="28"/>
          <w:szCs w:val="28"/>
          <w:lang w:val="en-US"/>
        </w:rPr>
        <w:t xml:space="preserve"> </w:t>
      </w:r>
      <w:r w:rsidRPr="005973F9">
        <w:rPr>
          <w:rFonts w:ascii="Times New Roman" w:hAnsi="Times New Roman" w:cs="Times New Roman"/>
          <w:sz w:val="28"/>
          <w:szCs w:val="28"/>
          <w:lang w:val="uz-Cyrl-UZ"/>
        </w:rPr>
        <w:t>28-40 bb</w:t>
      </w:r>
      <w:r>
        <w:rPr>
          <w:rFonts w:ascii="Times New Roman" w:hAnsi="Times New Roman" w:cs="Times New Roman"/>
          <w:sz w:val="28"/>
          <w:szCs w:val="28"/>
          <w:lang w:val="en-US"/>
        </w:rPr>
        <w:t>.</w:t>
      </w:r>
    </w:p>
    <w:p w:rsidR="005973F9" w:rsidRPr="007A012F" w:rsidRDefault="005973F9" w:rsidP="005973F9">
      <w:pPr>
        <w:numPr>
          <w:ilvl w:val="0"/>
          <w:numId w:val="2"/>
        </w:numPr>
        <w:autoSpaceDN w:val="0"/>
        <w:spacing w:after="0" w:line="360" w:lineRule="auto"/>
        <w:ind w:right="-5"/>
        <w:jc w:val="both"/>
        <w:rPr>
          <w:rFonts w:ascii="Times New Roman" w:hAnsi="Times New Roman" w:cs="Times New Roman"/>
          <w:sz w:val="28"/>
          <w:szCs w:val="28"/>
          <w:lang w:val="uz-Cyrl-UZ"/>
        </w:rPr>
      </w:pPr>
      <w:r w:rsidRPr="00944EEC">
        <w:rPr>
          <w:rFonts w:ascii="Times New Roman" w:hAnsi="Times New Roman" w:cs="Times New Roman"/>
          <w:sz w:val="28"/>
          <w:szCs w:val="28"/>
          <w:lang w:val="uz-Cyrl-UZ"/>
        </w:rPr>
        <w:t>R.Boqiyev, N.Mirzaxmedova, A.Primkulova. Informatoka. O’quv qo’llanma. T.</w:t>
      </w:r>
      <w:r>
        <w:rPr>
          <w:rFonts w:ascii="Times New Roman" w:hAnsi="Times New Roman" w:cs="Times New Roman"/>
          <w:sz w:val="28"/>
          <w:szCs w:val="28"/>
          <w:lang w:val="en-US"/>
        </w:rPr>
        <w:t>: “</w:t>
      </w:r>
      <w:proofErr w:type="spellStart"/>
      <w:r>
        <w:rPr>
          <w:rFonts w:ascii="Times New Roman" w:hAnsi="Times New Roman" w:cs="Times New Roman"/>
          <w:sz w:val="28"/>
          <w:szCs w:val="28"/>
          <w:lang w:val="en-US"/>
        </w:rPr>
        <w:t>Tafakkur</w:t>
      </w:r>
      <w:proofErr w:type="spellEnd"/>
      <w:r>
        <w:rPr>
          <w:rFonts w:ascii="Times New Roman" w:hAnsi="Times New Roman" w:cs="Times New Roman"/>
          <w:sz w:val="28"/>
          <w:szCs w:val="28"/>
          <w:lang w:val="en-US"/>
        </w:rPr>
        <w:t>”, 2016 y.</w:t>
      </w:r>
      <w:r w:rsidRPr="00944EEC">
        <w:rPr>
          <w:rFonts w:ascii="Times New Roman" w:hAnsi="Times New Roman" w:cs="Times New Roman"/>
          <w:sz w:val="28"/>
          <w:szCs w:val="28"/>
          <w:lang w:val="uz-Cyrl-UZ"/>
        </w:rPr>
        <w:t xml:space="preserve"> </w:t>
      </w:r>
      <w:r>
        <w:rPr>
          <w:rFonts w:ascii="Times New Roman" w:hAnsi="Times New Roman" w:cs="Times New Roman"/>
          <w:sz w:val="28"/>
          <w:szCs w:val="28"/>
          <w:lang w:val="en-US"/>
        </w:rPr>
        <w:t xml:space="preserve">72-84 bb. </w:t>
      </w:r>
    </w:p>
    <w:p w:rsidR="005973F9" w:rsidRPr="007A012F" w:rsidRDefault="005973F9" w:rsidP="005973F9">
      <w:pPr>
        <w:numPr>
          <w:ilvl w:val="0"/>
          <w:numId w:val="2"/>
        </w:numPr>
        <w:autoSpaceDN w:val="0"/>
        <w:spacing w:after="0" w:line="360" w:lineRule="auto"/>
        <w:ind w:right="-5"/>
        <w:jc w:val="both"/>
        <w:rPr>
          <w:rFonts w:ascii="Times New Roman" w:hAnsi="Times New Roman" w:cs="Times New Roman"/>
          <w:sz w:val="28"/>
          <w:szCs w:val="28"/>
          <w:lang w:val="uz-Cyrl-UZ"/>
        </w:rPr>
      </w:pPr>
      <w:r w:rsidRPr="005E3865">
        <w:rPr>
          <w:rFonts w:ascii="Times New Roman" w:hAnsi="Times New Roman" w:cs="Times New Roman"/>
          <w:sz w:val="28"/>
          <w:szCs w:val="28"/>
          <w:lang w:val="uz-Cyrl-UZ"/>
        </w:rPr>
        <w:t xml:space="preserve">A.A.Abduqodirov,A.G’.Hayitov,R.R.Shodiyev.Axborot texnologiyalari. </w:t>
      </w:r>
      <w:proofErr w:type="spellStart"/>
      <w:r>
        <w:rPr>
          <w:rFonts w:ascii="Times New Roman" w:hAnsi="Times New Roman" w:cs="Times New Roman"/>
          <w:sz w:val="28"/>
          <w:szCs w:val="28"/>
          <w:lang w:val="en-US"/>
        </w:rPr>
        <w:t>Darslik</w:t>
      </w:r>
      <w:proofErr w:type="spellEnd"/>
      <w:r>
        <w:rPr>
          <w:rFonts w:ascii="Times New Roman" w:hAnsi="Times New Roman" w:cs="Times New Roman"/>
          <w:sz w:val="28"/>
          <w:szCs w:val="28"/>
          <w:lang w:val="en-US"/>
        </w:rPr>
        <w:t>. T.: “</w:t>
      </w:r>
      <w:proofErr w:type="spellStart"/>
      <w:r>
        <w:rPr>
          <w:rFonts w:ascii="Times New Roman" w:hAnsi="Times New Roman" w:cs="Times New Roman"/>
          <w:sz w:val="28"/>
          <w:szCs w:val="28"/>
          <w:lang w:val="en-US"/>
        </w:rPr>
        <w:t>O’qituvchi</w:t>
      </w:r>
      <w:proofErr w:type="spellEnd"/>
      <w:r>
        <w:rPr>
          <w:rFonts w:ascii="Times New Roman" w:hAnsi="Times New Roman" w:cs="Times New Roman"/>
          <w:sz w:val="28"/>
          <w:szCs w:val="28"/>
          <w:lang w:val="en-US"/>
        </w:rPr>
        <w:t>”</w:t>
      </w:r>
      <w:proofErr w:type="gramStart"/>
      <w:r>
        <w:rPr>
          <w:rFonts w:ascii="Times New Roman" w:hAnsi="Times New Roman" w:cs="Times New Roman"/>
          <w:sz w:val="28"/>
          <w:szCs w:val="28"/>
          <w:lang w:val="en-US"/>
        </w:rPr>
        <w:t>,  2002</w:t>
      </w:r>
      <w:proofErr w:type="gramEnd"/>
      <w:r>
        <w:rPr>
          <w:rFonts w:ascii="Times New Roman" w:hAnsi="Times New Roman" w:cs="Times New Roman"/>
          <w:sz w:val="28"/>
          <w:szCs w:val="28"/>
          <w:lang w:val="en-US"/>
        </w:rPr>
        <w:t xml:space="preserve"> y.</w:t>
      </w:r>
      <w:r>
        <w:rPr>
          <w:rFonts w:ascii="Times New Roman" w:hAnsi="Times New Roman" w:cs="Times New Roman"/>
          <w:sz w:val="28"/>
          <w:szCs w:val="28"/>
          <w:lang w:val="en-US"/>
        </w:rPr>
        <w:t xml:space="preserve"> 127-132 bb.</w:t>
      </w:r>
    </w:p>
    <w:p w:rsidR="00A63247" w:rsidRPr="00A63247" w:rsidRDefault="00A63247" w:rsidP="00B03AC7">
      <w:pPr>
        <w:rPr>
          <w:lang w:val="uz-Cyrl-UZ"/>
        </w:rPr>
      </w:pPr>
      <w:bookmarkStart w:id="0" w:name="_GoBack"/>
      <w:bookmarkEnd w:id="0"/>
    </w:p>
    <w:sectPr w:rsidR="00A63247" w:rsidRPr="00A63247" w:rsidSect="0037605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BD0FBC"/>
    <w:multiLevelType w:val="multilevel"/>
    <w:tmpl w:val="E66C438E"/>
    <w:lvl w:ilvl="0">
      <w:start w:val="1"/>
      <w:numFmt w:val="decimal"/>
      <w:lvlText w:val="%1."/>
      <w:lvlJc w:val="left"/>
      <w:pPr>
        <w:tabs>
          <w:tab w:val="num" w:pos="720"/>
        </w:tabs>
        <w:ind w:left="720" w:hanging="720"/>
      </w:pPr>
      <w:rPr>
        <w:rFonts w:ascii="Times New Roman" w:eastAsia="Times New Roman" w:hAnsi="Times New Roman" w:cs="Times New Roman"/>
      </w:rPr>
    </w:lvl>
    <w:lvl w:ilvl="1">
      <w:start w:val="1"/>
      <w:numFmt w:val="lowerLetter"/>
      <w:lvlText w:val="%2."/>
      <w:lvlJc w:val="left"/>
      <w:pPr>
        <w:tabs>
          <w:tab w:val="num" w:pos="129"/>
        </w:tabs>
        <w:ind w:left="129" w:hanging="360"/>
      </w:pPr>
      <w:rPr>
        <w:rFonts w:cs="Times New Roman"/>
      </w:rPr>
    </w:lvl>
    <w:lvl w:ilvl="2">
      <w:start w:val="1"/>
      <w:numFmt w:val="lowerRoman"/>
      <w:lvlText w:val="%3."/>
      <w:lvlJc w:val="right"/>
      <w:pPr>
        <w:tabs>
          <w:tab w:val="num" w:pos="849"/>
        </w:tabs>
        <w:ind w:left="849" w:hanging="180"/>
      </w:pPr>
      <w:rPr>
        <w:rFonts w:cs="Times New Roman"/>
      </w:rPr>
    </w:lvl>
    <w:lvl w:ilvl="3">
      <w:start w:val="1"/>
      <w:numFmt w:val="decimal"/>
      <w:lvlText w:val="%4."/>
      <w:lvlJc w:val="left"/>
      <w:pPr>
        <w:tabs>
          <w:tab w:val="num" w:pos="1569"/>
        </w:tabs>
        <w:ind w:left="1569" w:hanging="360"/>
      </w:pPr>
      <w:rPr>
        <w:rFonts w:cs="Times New Roman"/>
      </w:rPr>
    </w:lvl>
    <w:lvl w:ilvl="4">
      <w:start w:val="1"/>
      <w:numFmt w:val="lowerLetter"/>
      <w:lvlText w:val="%5."/>
      <w:lvlJc w:val="left"/>
      <w:pPr>
        <w:tabs>
          <w:tab w:val="num" w:pos="2289"/>
        </w:tabs>
        <w:ind w:left="2289" w:hanging="360"/>
      </w:pPr>
      <w:rPr>
        <w:rFonts w:cs="Times New Roman"/>
      </w:rPr>
    </w:lvl>
    <w:lvl w:ilvl="5">
      <w:start w:val="1"/>
      <w:numFmt w:val="lowerRoman"/>
      <w:lvlText w:val="%6."/>
      <w:lvlJc w:val="right"/>
      <w:pPr>
        <w:tabs>
          <w:tab w:val="num" w:pos="3009"/>
        </w:tabs>
        <w:ind w:left="3009" w:hanging="180"/>
      </w:pPr>
      <w:rPr>
        <w:rFonts w:cs="Times New Roman"/>
      </w:rPr>
    </w:lvl>
    <w:lvl w:ilvl="6">
      <w:start w:val="1"/>
      <w:numFmt w:val="decimal"/>
      <w:lvlText w:val="%7."/>
      <w:lvlJc w:val="left"/>
      <w:pPr>
        <w:tabs>
          <w:tab w:val="num" w:pos="3729"/>
        </w:tabs>
        <w:ind w:left="3729" w:hanging="360"/>
      </w:pPr>
      <w:rPr>
        <w:rFonts w:cs="Times New Roman"/>
      </w:rPr>
    </w:lvl>
    <w:lvl w:ilvl="7">
      <w:start w:val="1"/>
      <w:numFmt w:val="lowerLetter"/>
      <w:lvlText w:val="%8."/>
      <w:lvlJc w:val="left"/>
      <w:pPr>
        <w:tabs>
          <w:tab w:val="num" w:pos="4449"/>
        </w:tabs>
        <w:ind w:left="4449" w:hanging="360"/>
      </w:pPr>
      <w:rPr>
        <w:rFonts w:cs="Times New Roman"/>
      </w:rPr>
    </w:lvl>
    <w:lvl w:ilvl="8">
      <w:start w:val="1"/>
      <w:numFmt w:val="lowerRoman"/>
      <w:lvlText w:val="%9."/>
      <w:lvlJc w:val="right"/>
      <w:pPr>
        <w:tabs>
          <w:tab w:val="num" w:pos="5169"/>
        </w:tabs>
        <w:ind w:left="5169" w:hanging="180"/>
      </w:pPr>
      <w:rPr>
        <w:rFonts w:cs="Times New Roman"/>
      </w:rPr>
    </w:lvl>
  </w:abstractNum>
  <w:abstractNum w:abstractNumId="1">
    <w:nsid w:val="55A14561"/>
    <w:multiLevelType w:val="multilevel"/>
    <w:tmpl w:val="6698471A"/>
    <w:lvl w:ilvl="0">
      <w:start w:val="1"/>
      <w:numFmt w:val="decimal"/>
      <w:lvlText w:val="%1."/>
      <w:lvlJc w:val="left"/>
      <w:rPr>
        <w:rFonts w:ascii="Times New Roman" w:eastAsia="Calibri" w:hAnsi="Times New Roman" w:cs="Times New Roman"/>
        <w:b w:val="0"/>
        <w:bCs w:val="0"/>
        <w:i w:val="0"/>
        <w:iCs w:val="0"/>
        <w:smallCaps w:val="0"/>
        <w:strike w:val="0"/>
        <w:color w:val="000000"/>
        <w:spacing w:val="0"/>
        <w:w w:val="100"/>
        <w:position w:val="0"/>
        <w:sz w:val="28"/>
        <w:szCs w:val="28"/>
        <w:u w:val="none"/>
      </w:rPr>
    </w:lvl>
    <w:lvl w:ilvl="1">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4"/>
      <w:numFmt w:val="decimal"/>
      <w:lvlText w:val="%1."/>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num w:numId="1">
    <w:abstractNumId w:val="1"/>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B03AC7"/>
    <w:rsid w:val="000071DD"/>
    <w:rsid w:val="000101A2"/>
    <w:rsid w:val="000155EA"/>
    <w:rsid w:val="000367FC"/>
    <w:rsid w:val="00060CCA"/>
    <w:rsid w:val="00091A02"/>
    <w:rsid w:val="0011028E"/>
    <w:rsid w:val="001124A3"/>
    <w:rsid w:val="0018625B"/>
    <w:rsid w:val="0019588D"/>
    <w:rsid w:val="001D0C4B"/>
    <w:rsid w:val="001E1FBD"/>
    <w:rsid w:val="001F5E95"/>
    <w:rsid w:val="002157EF"/>
    <w:rsid w:val="002C016C"/>
    <w:rsid w:val="003314E8"/>
    <w:rsid w:val="00346FB1"/>
    <w:rsid w:val="00364EC4"/>
    <w:rsid w:val="00376053"/>
    <w:rsid w:val="003A40E3"/>
    <w:rsid w:val="003A510F"/>
    <w:rsid w:val="003B7815"/>
    <w:rsid w:val="003C5BBE"/>
    <w:rsid w:val="003F0FA9"/>
    <w:rsid w:val="003F460C"/>
    <w:rsid w:val="00463393"/>
    <w:rsid w:val="00473E3C"/>
    <w:rsid w:val="00495DC8"/>
    <w:rsid w:val="004C4974"/>
    <w:rsid w:val="00567198"/>
    <w:rsid w:val="00594F1F"/>
    <w:rsid w:val="005973F9"/>
    <w:rsid w:val="00597555"/>
    <w:rsid w:val="005B7BB9"/>
    <w:rsid w:val="005E686D"/>
    <w:rsid w:val="006232EE"/>
    <w:rsid w:val="006760F6"/>
    <w:rsid w:val="006A7B22"/>
    <w:rsid w:val="006D1286"/>
    <w:rsid w:val="00702FBE"/>
    <w:rsid w:val="007065EE"/>
    <w:rsid w:val="00715B50"/>
    <w:rsid w:val="00782191"/>
    <w:rsid w:val="00790BC1"/>
    <w:rsid w:val="00813A06"/>
    <w:rsid w:val="00815FD3"/>
    <w:rsid w:val="00822A5F"/>
    <w:rsid w:val="008239D3"/>
    <w:rsid w:val="00855F9E"/>
    <w:rsid w:val="008E1F41"/>
    <w:rsid w:val="00946283"/>
    <w:rsid w:val="00996B1B"/>
    <w:rsid w:val="0099782C"/>
    <w:rsid w:val="009A3893"/>
    <w:rsid w:val="009C4A15"/>
    <w:rsid w:val="00A22538"/>
    <w:rsid w:val="00A47A8B"/>
    <w:rsid w:val="00A5625A"/>
    <w:rsid w:val="00A63247"/>
    <w:rsid w:val="00AA658C"/>
    <w:rsid w:val="00AB4148"/>
    <w:rsid w:val="00B03AC7"/>
    <w:rsid w:val="00B34215"/>
    <w:rsid w:val="00C62749"/>
    <w:rsid w:val="00CF15E8"/>
    <w:rsid w:val="00E32509"/>
    <w:rsid w:val="00E36C41"/>
    <w:rsid w:val="00E47113"/>
    <w:rsid w:val="00F463AE"/>
    <w:rsid w:val="00F74748"/>
    <w:rsid w:val="00FF4E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AC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03AC7"/>
    <w:pPr>
      <w:ind w:left="720"/>
      <w:contextualSpacing/>
    </w:pPr>
  </w:style>
  <w:style w:type="character" w:customStyle="1" w:styleId="1">
    <w:name w:val="Основной текст Знак1"/>
    <w:link w:val="a4"/>
    <w:uiPriority w:val="99"/>
    <w:rsid w:val="00B03AC7"/>
    <w:rPr>
      <w:rFonts w:ascii="Times New Roman" w:hAnsi="Times New Roman"/>
      <w:spacing w:val="10"/>
      <w:sz w:val="21"/>
      <w:szCs w:val="21"/>
      <w:shd w:val="clear" w:color="auto" w:fill="FFFFFF"/>
    </w:rPr>
  </w:style>
  <w:style w:type="paragraph" w:styleId="a4">
    <w:name w:val="Body Text"/>
    <w:basedOn w:val="a"/>
    <w:link w:val="1"/>
    <w:uiPriority w:val="99"/>
    <w:rsid w:val="00B03AC7"/>
    <w:pPr>
      <w:widowControl w:val="0"/>
      <w:shd w:val="clear" w:color="auto" w:fill="FFFFFF"/>
      <w:spacing w:after="0" w:line="269" w:lineRule="exact"/>
      <w:ind w:hanging="360"/>
      <w:jc w:val="both"/>
    </w:pPr>
    <w:rPr>
      <w:rFonts w:ascii="Times New Roman" w:hAnsi="Times New Roman"/>
      <w:spacing w:val="10"/>
      <w:sz w:val="21"/>
      <w:szCs w:val="21"/>
    </w:rPr>
  </w:style>
  <w:style w:type="character" w:customStyle="1" w:styleId="a5">
    <w:name w:val="Основной текст Знак"/>
    <w:basedOn w:val="a0"/>
    <w:uiPriority w:val="99"/>
    <w:semiHidden/>
    <w:rsid w:val="00B03A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8877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677</Words>
  <Characters>3861</Characters>
  <Application>Microsoft Office Word</Application>
  <DocSecurity>0</DocSecurity>
  <Lines>32</Lines>
  <Paragraphs>9</Paragraphs>
  <ScaleCrop>false</ScaleCrop>
  <Company>Microsoft</Company>
  <LinksUpToDate>false</LinksUpToDate>
  <CharactersWithSpaces>4529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Администратор</cp:lastModifiedBy>
  <cp:revision>3</cp:revision>
  <dcterms:created xsi:type="dcterms:W3CDTF">2016-05-04T09:38:00Z</dcterms:created>
  <dcterms:modified xsi:type="dcterms:W3CDTF">2016-05-17T22:46:00Z</dcterms:modified>
</cp:coreProperties>
</file>